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C6" w:rsidRDefault="007F25C6" w:rsidP="007F25C6">
      <w:pPr>
        <w:spacing w:after="360"/>
      </w:pPr>
      <w:r w:rsidRPr="00F054D1">
        <w:rPr>
          <w:rFonts w:ascii="Calibri" w:eastAsia="Times New Roman" w:hAnsi="Calibri" w:cs="Times New Roman"/>
          <w:noProof/>
          <w:lang w:eastAsia="en-CA"/>
        </w:rPr>
        <w:drawing>
          <wp:inline distT="0" distB="0" distL="0" distR="0" wp14:anchorId="4DEC4B42" wp14:editId="7D0FFC83">
            <wp:extent cx="1646989"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logo only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8974" cy="1068085"/>
                    </a:xfrm>
                    <a:prstGeom prst="rect">
                      <a:avLst/>
                    </a:prstGeom>
                  </pic:spPr>
                </pic:pic>
              </a:graphicData>
            </a:graphic>
          </wp:inline>
        </w:drawing>
      </w:r>
      <w:r>
        <w:rPr>
          <w:noProof/>
          <w:lang w:eastAsia="en-CA"/>
        </w:rPr>
        <w:drawing>
          <wp:inline distT="0" distB="0" distL="0" distR="0" wp14:anchorId="6957301D" wp14:editId="50DDB28F">
            <wp:extent cx="4258492" cy="101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text onl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1987" cy="1020900"/>
                    </a:xfrm>
                    <a:prstGeom prst="rect">
                      <a:avLst/>
                    </a:prstGeom>
                  </pic:spPr>
                </pic:pic>
              </a:graphicData>
            </a:graphic>
          </wp:inline>
        </w:drawing>
      </w:r>
    </w:p>
    <w:p w:rsidR="007F25C6" w:rsidRDefault="00A43CCA" w:rsidP="007F25C6">
      <w:pPr>
        <w:jc w:val="center"/>
        <w:rPr>
          <w:rFonts w:ascii="Courier New" w:hAnsi="Courier New" w:cs="Courier New"/>
          <w:b/>
          <w:sz w:val="44"/>
          <w:szCs w:val="44"/>
        </w:rPr>
      </w:pPr>
      <w:r>
        <w:rPr>
          <w:rFonts w:ascii="Courier New" w:hAnsi="Courier New" w:cs="Courier New"/>
          <w:b/>
          <w:sz w:val="44"/>
          <w:szCs w:val="44"/>
        </w:rPr>
        <w:t>Mentorship Volunteer</w:t>
      </w:r>
    </w:p>
    <w:p w:rsidR="000A312F" w:rsidRPr="00E67064" w:rsidRDefault="000A312F" w:rsidP="000A312F">
      <w:pPr>
        <w:spacing w:after="0"/>
        <w:rPr>
          <w:b/>
          <w:sz w:val="24"/>
          <w:szCs w:val="24"/>
        </w:rPr>
      </w:pPr>
      <w:r w:rsidRPr="00E67064">
        <w:rPr>
          <w:b/>
          <w:i/>
          <w:sz w:val="24"/>
          <w:szCs w:val="24"/>
        </w:rPr>
        <w:t>Qualifications:</w:t>
      </w:r>
      <w:r w:rsidRPr="00E67064">
        <w:rPr>
          <w:b/>
          <w:sz w:val="24"/>
          <w:szCs w:val="24"/>
        </w:rPr>
        <w:t xml:space="preserve"> </w:t>
      </w:r>
    </w:p>
    <w:p w:rsidR="000A312F" w:rsidRDefault="000A312F" w:rsidP="000A312F">
      <w:pPr>
        <w:spacing w:after="0"/>
        <w:rPr>
          <w:sz w:val="24"/>
          <w:szCs w:val="24"/>
        </w:rPr>
      </w:pPr>
      <w:r>
        <w:rPr>
          <w:sz w:val="24"/>
          <w:szCs w:val="24"/>
        </w:rPr>
        <w:t>Mentorship</w:t>
      </w:r>
      <w:r>
        <w:rPr>
          <w:sz w:val="24"/>
          <w:szCs w:val="24"/>
        </w:rPr>
        <w:t xml:space="preserve"> volunteers must be reliable, compassionate, and able to handle sensitive, confidential information. Previous experience with crisis support or mentorship is an asset.</w:t>
      </w:r>
      <w:r>
        <w:rPr>
          <w:sz w:val="24"/>
          <w:szCs w:val="24"/>
        </w:rPr>
        <w:t xml:space="preserve"> Ideally mentors have also been through pregnancy and/or motherhood themselves.</w:t>
      </w:r>
    </w:p>
    <w:p w:rsidR="000A312F" w:rsidRDefault="000A312F" w:rsidP="000A312F">
      <w:pPr>
        <w:spacing w:after="0"/>
        <w:rPr>
          <w:sz w:val="24"/>
          <w:szCs w:val="24"/>
        </w:rPr>
      </w:pPr>
    </w:p>
    <w:p w:rsidR="000A312F" w:rsidRDefault="000A312F" w:rsidP="000A312F">
      <w:pPr>
        <w:spacing w:after="0"/>
        <w:rPr>
          <w:b/>
          <w:i/>
          <w:sz w:val="24"/>
          <w:szCs w:val="24"/>
        </w:rPr>
      </w:pPr>
      <w:r w:rsidRPr="00E67064">
        <w:rPr>
          <w:b/>
          <w:i/>
          <w:sz w:val="24"/>
          <w:szCs w:val="24"/>
        </w:rPr>
        <w:t>Time Commitment:</w:t>
      </w:r>
    </w:p>
    <w:p w:rsidR="000A312F" w:rsidRPr="00E67064" w:rsidRDefault="000A312F" w:rsidP="000A312F">
      <w:pPr>
        <w:spacing w:after="0"/>
        <w:rPr>
          <w:sz w:val="24"/>
          <w:szCs w:val="24"/>
        </w:rPr>
      </w:pPr>
      <w:r>
        <w:rPr>
          <w:sz w:val="24"/>
          <w:szCs w:val="24"/>
        </w:rPr>
        <w:t xml:space="preserve">The time commitment for volunteering </w:t>
      </w:r>
      <w:r>
        <w:rPr>
          <w:sz w:val="24"/>
          <w:szCs w:val="24"/>
        </w:rPr>
        <w:t>as a mentor is flexible. When partnered with a woman in need</w:t>
      </w:r>
      <w:r w:rsidR="004849CF">
        <w:rPr>
          <w:sz w:val="24"/>
          <w:szCs w:val="24"/>
        </w:rPr>
        <w:t xml:space="preserve"> (long-term mentorship)</w:t>
      </w:r>
      <w:r>
        <w:rPr>
          <w:sz w:val="24"/>
          <w:szCs w:val="24"/>
        </w:rPr>
        <w:t>, mentor and mentee will decide together how often to meet and for how long.</w:t>
      </w:r>
      <w:r w:rsidR="004849CF">
        <w:rPr>
          <w:sz w:val="24"/>
          <w:szCs w:val="24"/>
        </w:rPr>
        <w:t xml:space="preserve"> When doing short-term mentorship, volunteers can simply respond to opportunities when they are available. </w:t>
      </w:r>
    </w:p>
    <w:p w:rsidR="000A312F" w:rsidRDefault="000A312F" w:rsidP="000A312F">
      <w:pPr>
        <w:spacing w:after="0"/>
        <w:rPr>
          <w:sz w:val="24"/>
          <w:szCs w:val="24"/>
        </w:rPr>
      </w:pPr>
    </w:p>
    <w:p w:rsidR="000A312F" w:rsidRDefault="000A312F" w:rsidP="000A312F">
      <w:pPr>
        <w:spacing w:after="0"/>
        <w:rPr>
          <w:b/>
          <w:i/>
          <w:sz w:val="24"/>
          <w:szCs w:val="24"/>
        </w:rPr>
      </w:pPr>
      <w:r w:rsidRPr="00E67064">
        <w:rPr>
          <w:b/>
          <w:i/>
          <w:sz w:val="24"/>
          <w:szCs w:val="24"/>
        </w:rPr>
        <w:t>Role Description:</w:t>
      </w:r>
    </w:p>
    <w:p w:rsidR="000A312F" w:rsidRDefault="000A312F" w:rsidP="000A312F">
      <w:pPr>
        <w:pStyle w:val="ListParagraph"/>
        <w:numPr>
          <w:ilvl w:val="0"/>
          <w:numId w:val="2"/>
        </w:numPr>
        <w:spacing w:after="0"/>
        <w:rPr>
          <w:sz w:val="24"/>
          <w:szCs w:val="24"/>
        </w:rPr>
      </w:pPr>
      <w:r>
        <w:rPr>
          <w:sz w:val="24"/>
          <w:szCs w:val="24"/>
        </w:rPr>
        <w:t xml:space="preserve">Mentorship volunteers can be short-term or long-term. </w:t>
      </w:r>
    </w:p>
    <w:p w:rsidR="000A312F" w:rsidRDefault="000A312F" w:rsidP="000A312F">
      <w:pPr>
        <w:pStyle w:val="ListParagraph"/>
        <w:numPr>
          <w:ilvl w:val="0"/>
          <w:numId w:val="2"/>
        </w:numPr>
        <w:spacing w:after="0"/>
        <w:rPr>
          <w:sz w:val="24"/>
          <w:szCs w:val="24"/>
        </w:rPr>
      </w:pPr>
      <w:r>
        <w:rPr>
          <w:sz w:val="24"/>
          <w:szCs w:val="24"/>
        </w:rPr>
        <w:t xml:space="preserve">Short-term mentorship volunteers support pregnant women in need by </w:t>
      </w:r>
      <w:r w:rsidR="004849CF">
        <w:rPr>
          <w:sz w:val="24"/>
          <w:szCs w:val="24"/>
        </w:rPr>
        <w:t xml:space="preserve">doing intake meetings in the office, where they assess a woman’s needs and help her to find resources by creating a plan of care. </w:t>
      </w:r>
    </w:p>
    <w:p w:rsidR="004849CF" w:rsidRDefault="004849CF" w:rsidP="000A312F">
      <w:pPr>
        <w:pStyle w:val="ListParagraph"/>
        <w:numPr>
          <w:ilvl w:val="0"/>
          <w:numId w:val="2"/>
        </w:numPr>
        <w:spacing w:after="0"/>
        <w:rPr>
          <w:sz w:val="24"/>
          <w:szCs w:val="24"/>
        </w:rPr>
      </w:pPr>
      <w:r>
        <w:rPr>
          <w:sz w:val="24"/>
          <w:szCs w:val="24"/>
        </w:rPr>
        <w:t>Long-term mentorship volunteers support pregnant women in need through a sustained relationship, offering friendship and advice as the woman navigates pregnancy and motherhood. These relationships are negotiated by the mentor and mentee at the onset of the mentorship and are loosely monitored by the project coordinator.</w:t>
      </w:r>
    </w:p>
    <w:p w:rsidR="000A312F" w:rsidRDefault="000A312F" w:rsidP="000A312F">
      <w:pPr>
        <w:spacing w:after="0"/>
        <w:rPr>
          <w:i/>
          <w:sz w:val="24"/>
          <w:szCs w:val="24"/>
        </w:rPr>
      </w:pPr>
    </w:p>
    <w:p w:rsidR="000A312F" w:rsidRPr="00E67064" w:rsidRDefault="000A312F" w:rsidP="000A312F">
      <w:pPr>
        <w:spacing w:after="0"/>
        <w:rPr>
          <w:b/>
          <w:i/>
          <w:sz w:val="24"/>
          <w:szCs w:val="24"/>
        </w:rPr>
      </w:pPr>
      <w:r w:rsidRPr="00E67064">
        <w:rPr>
          <w:b/>
          <w:i/>
          <w:sz w:val="24"/>
          <w:szCs w:val="24"/>
        </w:rPr>
        <w:t>Screening &amp; Training Checklist:</w:t>
      </w:r>
    </w:p>
    <w:p w:rsidR="000A312F" w:rsidRDefault="000A312F" w:rsidP="000A312F">
      <w:pPr>
        <w:pStyle w:val="ListParagraph"/>
        <w:numPr>
          <w:ilvl w:val="0"/>
          <w:numId w:val="1"/>
        </w:numPr>
        <w:rPr>
          <w:sz w:val="24"/>
          <w:szCs w:val="24"/>
        </w:rPr>
      </w:pPr>
      <w:r w:rsidRPr="00E67064">
        <w:rPr>
          <w:sz w:val="24"/>
          <w:szCs w:val="24"/>
        </w:rPr>
        <w:t xml:space="preserve">Complete </w:t>
      </w:r>
      <w:r w:rsidR="007053B1">
        <w:rPr>
          <w:sz w:val="24"/>
          <w:szCs w:val="24"/>
        </w:rPr>
        <w:t>volunteer</w:t>
      </w:r>
      <w:bookmarkStart w:id="0" w:name="_GoBack"/>
      <w:bookmarkEnd w:id="0"/>
      <w:r w:rsidRPr="00E67064">
        <w:rPr>
          <w:sz w:val="24"/>
          <w:szCs w:val="24"/>
        </w:rPr>
        <w:t xml:space="preserve"> applicatio</w:t>
      </w:r>
      <w:r>
        <w:rPr>
          <w:sz w:val="24"/>
          <w:szCs w:val="24"/>
        </w:rPr>
        <w:t>n</w:t>
      </w:r>
    </w:p>
    <w:p w:rsidR="000A312F" w:rsidRDefault="000A312F" w:rsidP="000A312F">
      <w:pPr>
        <w:pStyle w:val="ListParagraph"/>
        <w:numPr>
          <w:ilvl w:val="1"/>
          <w:numId w:val="1"/>
        </w:numPr>
        <w:rPr>
          <w:sz w:val="24"/>
          <w:szCs w:val="24"/>
        </w:rPr>
      </w:pPr>
      <w:r>
        <w:rPr>
          <w:sz w:val="24"/>
          <w:szCs w:val="24"/>
        </w:rPr>
        <w:t>Attach resume &amp; signed statement of beliefs</w:t>
      </w:r>
    </w:p>
    <w:p w:rsidR="000A312F" w:rsidRDefault="000A312F" w:rsidP="000A312F">
      <w:pPr>
        <w:pStyle w:val="ListParagraph"/>
        <w:numPr>
          <w:ilvl w:val="1"/>
          <w:numId w:val="1"/>
        </w:numPr>
        <w:rPr>
          <w:sz w:val="24"/>
          <w:szCs w:val="24"/>
        </w:rPr>
      </w:pPr>
      <w:r>
        <w:rPr>
          <w:sz w:val="24"/>
          <w:szCs w:val="24"/>
        </w:rPr>
        <w:t>Include names &amp; contact for 2 references</w:t>
      </w:r>
    </w:p>
    <w:p w:rsidR="000A312F" w:rsidRDefault="000A312F" w:rsidP="000A312F">
      <w:pPr>
        <w:pStyle w:val="ListParagraph"/>
        <w:numPr>
          <w:ilvl w:val="0"/>
          <w:numId w:val="1"/>
        </w:numPr>
        <w:rPr>
          <w:sz w:val="24"/>
          <w:szCs w:val="24"/>
        </w:rPr>
      </w:pPr>
      <w:r>
        <w:rPr>
          <w:sz w:val="24"/>
          <w:szCs w:val="24"/>
        </w:rPr>
        <w:t>Interview with project coordinator</w:t>
      </w:r>
    </w:p>
    <w:p w:rsidR="000A312F" w:rsidRDefault="000A312F" w:rsidP="000A312F">
      <w:pPr>
        <w:pStyle w:val="ListParagraph"/>
        <w:numPr>
          <w:ilvl w:val="0"/>
          <w:numId w:val="1"/>
        </w:numPr>
        <w:rPr>
          <w:sz w:val="24"/>
          <w:szCs w:val="24"/>
        </w:rPr>
      </w:pPr>
      <w:r>
        <w:rPr>
          <w:sz w:val="24"/>
          <w:szCs w:val="24"/>
        </w:rPr>
        <w:t>Police record check (with vulnerable sector screening)</w:t>
      </w:r>
    </w:p>
    <w:p w:rsidR="000A312F" w:rsidRDefault="000A312F" w:rsidP="000A312F">
      <w:pPr>
        <w:pStyle w:val="ListParagraph"/>
        <w:numPr>
          <w:ilvl w:val="0"/>
          <w:numId w:val="1"/>
        </w:numPr>
        <w:rPr>
          <w:sz w:val="24"/>
          <w:szCs w:val="24"/>
        </w:rPr>
      </w:pPr>
      <w:r>
        <w:rPr>
          <w:sz w:val="24"/>
          <w:szCs w:val="24"/>
        </w:rPr>
        <w:t>Peer support training</w:t>
      </w:r>
    </w:p>
    <w:p w:rsidR="00102860" w:rsidRPr="000A312F" w:rsidRDefault="000A312F" w:rsidP="000A312F">
      <w:pPr>
        <w:pStyle w:val="ListParagraph"/>
        <w:numPr>
          <w:ilvl w:val="0"/>
          <w:numId w:val="1"/>
        </w:numPr>
        <w:rPr>
          <w:sz w:val="24"/>
          <w:szCs w:val="24"/>
        </w:rPr>
      </w:pPr>
      <w:r>
        <w:rPr>
          <w:sz w:val="24"/>
          <w:szCs w:val="24"/>
        </w:rPr>
        <w:t>Resource guide training</w:t>
      </w:r>
    </w:p>
    <w:sectPr w:rsidR="00102860" w:rsidRPr="000A31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383"/>
    <w:multiLevelType w:val="hybridMultilevel"/>
    <w:tmpl w:val="8BC6CDD6"/>
    <w:lvl w:ilvl="0" w:tplc="A43E771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482F30"/>
    <w:multiLevelType w:val="hybridMultilevel"/>
    <w:tmpl w:val="08C01D36"/>
    <w:lvl w:ilvl="0" w:tplc="0BFC310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92"/>
    <w:rsid w:val="000A312F"/>
    <w:rsid w:val="00102860"/>
    <w:rsid w:val="004849CF"/>
    <w:rsid w:val="007053B1"/>
    <w:rsid w:val="007F25C6"/>
    <w:rsid w:val="009C6C92"/>
    <w:rsid w:val="00A43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C6"/>
    <w:rPr>
      <w:rFonts w:ascii="Tahoma" w:hAnsi="Tahoma" w:cs="Tahoma"/>
      <w:sz w:val="16"/>
      <w:szCs w:val="16"/>
    </w:rPr>
  </w:style>
  <w:style w:type="paragraph" w:styleId="ListParagraph">
    <w:name w:val="List Paragraph"/>
    <w:basedOn w:val="Normal"/>
    <w:uiPriority w:val="34"/>
    <w:qFormat/>
    <w:rsid w:val="000A3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C6"/>
    <w:rPr>
      <w:rFonts w:ascii="Tahoma" w:hAnsi="Tahoma" w:cs="Tahoma"/>
      <w:sz w:val="16"/>
      <w:szCs w:val="16"/>
    </w:rPr>
  </w:style>
  <w:style w:type="paragraph" w:styleId="ListParagraph">
    <w:name w:val="List Paragraph"/>
    <w:basedOn w:val="Normal"/>
    <w:uiPriority w:val="34"/>
    <w:qFormat/>
    <w:rsid w:val="000A3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2017-09-01T13:33:00Z</dcterms:created>
  <dcterms:modified xsi:type="dcterms:W3CDTF">2017-09-01T14:42:00Z</dcterms:modified>
</cp:coreProperties>
</file>